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5E78A" w14:textId="4D70A84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B20990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C9BCA82" w14:textId="78B7FD4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B5724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6FB4A7C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095733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07274AE" w14:textId="0A58C0FD" w:rsidR="007F4679" w:rsidRPr="00DF07D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F07DE">
        <w:rPr>
          <w:rFonts w:asciiTheme="minorHAnsi" w:hAnsiTheme="minorHAnsi" w:cs="Arial"/>
          <w:b/>
          <w:iCs/>
          <w:lang w:val="en-ZA"/>
        </w:rPr>
        <w:t>(MOBILE TELEPHONE NETWORKS HOLDINGS LIMITED –</w:t>
      </w:r>
      <w:r w:rsidR="00DF07DE">
        <w:rPr>
          <w:rFonts w:asciiTheme="minorHAnsi" w:hAnsiTheme="minorHAnsi" w:cs="Arial"/>
          <w:b/>
          <w:iCs/>
          <w:lang w:val="en-ZA"/>
        </w:rPr>
        <w:t xml:space="preserve"> </w:t>
      </w:r>
      <w:r w:rsidRPr="00DF07DE">
        <w:rPr>
          <w:rFonts w:asciiTheme="minorHAnsi" w:hAnsiTheme="minorHAnsi" w:cs="Arial"/>
          <w:b/>
          <w:iCs/>
          <w:lang w:val="en-ZA"/>
        </w:rPr>
        <w:t>“MTN33”)</w:t>
      </w:r>
    </w:p>
    <w:p w14:paraId="41F2ED4F" w14:textId="77777777" w:rsidR="007F4679" w:rsidRPr="00DF07DE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F86DA9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37C606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58BBDFE" w14:textId="3949BDA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MOBILE TELEPHONE NETWORKS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D0479E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FC6BCA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6407C8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2F63EC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BD33C52" w14:textId="77777777" w:rsidR="007F4679" w:rsidRPr="0012309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123094">
        <w:rPr>
          <w:rFonts w:asciiTheme="minorHAnsi" w:hAnsiTheme="minorHAnsi" w:cs="Arial"/>
          <w:b/>
          <w:lang w:val="en-ZA"/>
        </w:rPr>
        <w:t>Bond Code</w:t>
      </w:r>
      <w:r w:rsidRPr="00123094">
        <w:rPr>
          <w:rFonts w:asciiTheme="minorHAnsi" w:hAnsiTheme="minorHAnsi" w:cs="Arial"/>
          <w:b/>
          <w:lang w:val="en-ZA"/>
        </w:rPr>
        <w:tab/>
      </w:r>
      <w:r w:rsidRPr="00123094">
        <w:rPr>
          <w:rFonts w:asciiTheme="minorHAnsi" w:hAnsiTheme="minorHAnsi" w:cs="Arial"/>
          <w:lang w:val="en-ZA"/>
        </w:rPr>
        <w:t>MTN33</w:t>
      </w:r>
    </w:p>
    <w:p w14:paraId="51BE026F" w14:textId="1B9E45E3" w:rsidR="007F4679" w:rsidRPr="0012309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23094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123094">
        <w:rPr>
          <w:rFonts w:asciiTheme="minorHAnsi" w:hAnsiTheme="minorHAnsi" w:cs="Arial"/>
          <w:lang w:val="en-ZA"/>
        </w:rPr>
        <w:tab/>
      </w:r>
      <w:r w:rsidRPr="00123094">
        <w:rPr>
          <w:rFonts w:asciiTheme="minorHAnsi" w:hAnsiTheme="minorHAnsi" w:cs="Arial"/>
          <w:lang w:val="en-ZA"/>
        </w:rPr>
        <w:t>R</w:t>
      </w:r>
      <w:r w:rsidR="0092697A" w:rsidRPr="00123094">
        <w:rPr>
          <w:rFonts w:asciiTheme="minorHAnsi" w:hAnsiTheme="minorHAnsi" w:cs="Arial"/>
          <w:lang w:val="en-ZA"/>
        </w:rPr>
        <w:t>984,000,000</w:t>
      </w:r>
    </w:p>
    <w:p w14:paraId="017044B4" w14:textId="5DB8114B" w:rsidR="007F4679" w:rsidRPr="0012309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23094">
        <w:rPr>
          <w:rFonts w:asciiTheme="minorHAnsi" w:hAnsiTheme="minorHAnsi" w:cs="Arial"/>
          <w:b/>
          <w:bCs/>
          <w:lang w:val="en-ZA"/>
        </w:rPr>
        <w:t>Issue Price</w:t>
      </w:r>
      <w:r w:rsidRPr="00123094">
        <w:rPr>
          <w:rFonts w:asciiTheme="minorHAnsi" w:hAnsiTheme="minorHAnsi" w:cs="Arial"/>
          <w:lang w:val="en-ZA"/>
        </w:rPr>
        <w:tab/>
        <w:t>100%</w:t>
      </w:r>
    </w:p>
    <w:p w14:paraId="4B0861D7" w14:textId="7A3FEEFB" w:rsidR="007F4679" w:rsidRPr="00123094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23094">
        <w:rPr>
          <w:rFonts w:asciiTheme="minorHAnsi" w:hAnsiTheme="minorHAnsi" w:cs="Arial"/>
          <w:b/>
          <w:lang w:val="en-ZA"/>
        </w:rPr>
        <w:t>Coupon</w:t>
      </w:r>
      <w:r w:rsidR="007F4679" w:rsidRPr="00123094">
        <w:rPr>
          <w:rFonts w:asciiTheme="minorHAnsi" w:hAnsiTheme="minorHAnsi" w:cs="Arial"/>
          <w:b/>
          <w:lang w:val="en-ZA"/>
        </w:rPr>
        <w:tab/>
      </w:r>
      <w:r w:rsidR="0092697A" w:rsidRPr="00123094">
        <w:rPr>
          <w:rFonts w:asciiTheme="minorHAnsi" w:hAnsiTheme="minorHAnsi" w:cs="Arial"/>
          <w:bCs/>
          <w:lang w:val="en-ZA"/>
        </w:rPr>
        <w:t>7.773</w:t>
      </w:r>
      <w:r w:rsidRPr="00123094">
        <w:rPr>
          <w:rFonts w:asciiTheme="minorHAnsi" w:hAnsiTheme="minorHAnsi" w:cs="Arial"/>
          <w:bCs/>
          <w:lang w:val="en-ZA"/>
        </w:rPr>
        <w:t>%</w:t>
      </w:r>
      <w:r w:rsidRPr="00123094">
        <w:rPr>
          <w:rFonts w:asciiTheme="minorHAnsi" w:hAnsiTheme="minorHAnsi" w:cs="Arial"/>
          <w:lang w:val="en-ZA"/>
        </w:rPr>
        <w:t xml:space="preserve"> (3 Month JIBAR as at 0</w:t>
      </w:r>
      <w:r w:rsidR="00DF07DE" w:rsidRPr="00123094">
        <w:rPr>
          <w:rFonts w:asciiTheme="minorHAnsi" w:hAnsiTheme="minorHAnsi" w:cs="Arial"/>
          <w:lang w:val="en-ZA"/>
        </w:rPr>
        <w:t>6 Sep 2022</w:t>
      </w:r>
      <w:r w:rsidRPr="00123094">
        <w:rPr>
          <w:rFonts w:asciiTheme="minorHAnsi" w:hAnsiTheme="minorHAnsi" w:cs="Arial"/>
          <w:lang w:val="en-ZA"/>
        </w:rPr>
        <w:t xml:space="preserve"> of </w:t>
      </w:r>
      <w:r w:rsidR="0092697A" w:rsidRPr="00123094">
        <w:rPr>
          <w:rFonts w:asciiTheme="minorHAnsi" w:hAnsiTheme="minorHAnsi" w:cs="Arial"/>
          <w:lang w:val="en-ZA"/>
        </w:rPr>
        <w:t>5.783</w:t>
      </w:r>
      <w:r w:rsidRPr="00123094">
        <w:rPr>
          <w:rFonts w:asciiTheme="minorHAnsi" w:hAnsiTheme="minorHAnsi" w:cs="Arial"/>
          <w:lang w:val="en-ZA"/>
        </w:rPr>
        <w:t xml:space="preserve">% plus </w:t>
      </w:r>
      <w:r w:rsidR="0092697A" w:rsidRPr="00123094">
        <w:rPr>
          <w:rFonts w:asciiTheme="minorHAnsi" w:hAnsiTheme="minorHAnsi" w:cs="Arial"/>
          <w:lang w:val="en-ZA"/>
        </w:rPr>
        <w:t>199</w:t>
      </w:r>
      <w:r w:rsidRPr="00123094">
        <w:rPr>
          <w:rFonts w:asciiTheme="minorHAnsi" w:hAnsiTheme="minorHAnsi" w:cs="Arial"/>
          <w:lang w:val="en-ZA"/>
        </w:rPr>
        <w:t>bps)</w:t>
      </w:r>
    </w:p>
    <w:p w14:paraId="1B9E54A5" w14:textId="6AC62CE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23094">
        <w:rPr>
          <w:rFonts w:asciiTheme="minorHAnsi" w:hAnsiTheme="minorHAnsi" w:cs="Arial"/>
          <w:b/>
          <w:lang w:val="en-ZA"/>
        </w:rPr>
        <w:t>Coupon Rate Indicator</w:t>
      </w:r>
      <w:r w:rsidR="007F4679" w:rsidRPr="00123094">
        <w:rPr>
          <w:rFonts w:asciiTheme="minorHAnsi" w:hAnsiTheme="minorHAnsi" w:cs="Arial"/>
          <w:lang w:val="en-ZA"/>
        </w:rPr>
        <w:tab/>
      </w:r>
      <w:r w:rsidR="00DF07DE" w:rsidRPr="00123094">
        <w:rPr>
          <w:rFonts w:asciiTheme="minorHAnsi" w:hAnsiTheme="minorHAnsi" w:cs="Arial"/>
          <w:lang w:val="en-ZA"/>
        </w:rPr>
        <w:t>Floating</w:t>
      </w:r>
    </w:p>
    <w:p w14:paraId="2421ED3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4966EC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23094">
        <w:rPr>
          <w:rFonts w:asciiTheme="minorHAnsi" w:hAnsiTheme="minorHAnsi" w:cs="Arial"/>
          <w:b/>
          <w:lang w:val="en-ZA"/>
        </w:rPr>
        <w:t>Final Maturity Date</w:t>
      </w:r>
      <w:r w:rsidRPr="00123094">
        <w:rPr>
          <w:rFonts w:asciiTheme="minorHAnsi" w:hAnsiTheme="minorHAnsi" w:cs="Arial"/>
          <w:lang w:val="en-ZA"/>
        </w:rPr>
        <w:tab/>
        <w:t>13 September 2029</w:t>
      </w:r>
    </w:p>
    <w:p w14:paraId="5A24EF02" w14:textId="513B772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F07D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March, 3 June, 3 September, 3 December</w:t>
      </w:r>
    </w:p>
    <w:p w14:paraId="55F1FF56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March, 13 June, 13 September, 13 December</w:t>
      </w:r>
    </w:p>
    <w:p w14:paraId="3FDD576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March, 2 June, 2 September, 2 December</w:t>
      </w:r>
    </w:p>
    <w:p w14:paraId="296E664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September 2022</w:t>
      </w:r>
    </w:p>
    <w:p w14:paraId="0B57830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74B2C7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September 2022</w:t>
      </w:r>
    </w:p>
    <w:p w14:paraId="59F69C0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December 2022</w:t>
      </w:r>
    </w:p>
    <w:p w14:paraId="4C252F0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ZAG000189705</w:t>
      </w:r>
    </w:p>
    <w:p w14:paraId="498AC915" w14:textId="67FCC2C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C3A4B00" w14:textId="77777777" w:rsidR="007B3667" w:rsidRDefault="00386EFA" w:rsidP="007B366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ACE1CA8" w14:textId="0BEF0909" w:rsidR="007F4679" w:rsidRDefault="00386EFA" w:rsidP="007B366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2926438" w14:textId="0B780BF4" w:rsidR="007B3667" w:rsidRDefault="00AB5724" w:rsidP="007B366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B3667" w:rsidRPr="0063492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https://clientportal.jse.co.za/Content/JSEPricingSupplementsItems/MTN33%20%20PricingSupplement1309.pdf</w:t>
        </w:r>
      </w:hyperlink>
    </w:p>
    <w:p w14:paraId="1A0E51C8" w14:textId="77777777" w:rsidR="007B3667" w:rsidRPr="00F64748" w:rsidRDefault="007B3667" w:rsidP="007B366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02E4083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96D8F3A" w14:textId="66C9CB6C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68DDABA" w14:textId="77777777" w:rsidR="00DF07DE" w:rsidRPr="00F64748" w:rsidRDefault="00DF07D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78A99E8" w14:textId="77777777" w:rsidR="00DF07DE" w:rsidRDefault="00DF07DE" w:rsidP="00DF07DE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Keletso Moloi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>The Standard Bank of South Africa Limited</w:t>
      </w:r>
      <w:r w:rsidRPr="00C96CC2">
        <w:rPr>
          <w:rFonts w:ascii="Calibri" w:hAnsi="Calibri" w:cs="Arial"/>
          <w:lang w:val="en-ZA"/>
        </w:rPr>
        <w:tab/>
        <w:t xml:space="preserve"> 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</w:t>
      </w:r>
    </w:p>
    <w:p w14:paraId="0E577D36" w14:textId="2FE4DE98" w:rsidR="00DF07DE" w:rsidRPr="00F64748" w:rsidRDefault="00DF07DE" w:rsidP="00DF07D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96CC2">
        <w:rPr>
          <w:rFonts w:ascii="Calibri" w:hAnsi="Calibri" w:cs="Arial"/>
          <w:lang w:val="en-ZA"/>
        </w:rPr>
        <w:t>Corporate Actions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>JSE</w:t>
      </w:r>
      <w:r w:rsidRPr="00C96CC2">
        <w:rPr>
          <w:rFonts w:ascii="Calibri" w:hAnsi="Calibri" w:cs="Arial"/>
          <w:lang w:val="en-ZA"/>
        </w:rPr>
        <w:tab/>
        <w:t xml:space="preserve">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+27 11 5207000</w:t>
      </w:r>
    </w:p>
    <w:p w14:paraId="4BB0884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E046E" w14:textId="77777777" w:rsidR="00465BD2" w:rsidRDefault="00465BD2">
      <w:r>
        <w:separator/>
      </w:r>
    </w:p>
  </w:endnote>
  <w:endnote w:type="continuationSeparator" w:id="0">
    <w:p w14:paraId="2D024EF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4296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8946FC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191746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42B22A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BBCC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218AD14" w14:textId="77777777">
      <w:tc>
        <w:tcPr>
          <w:tcW w:w="1335" w:type="dxa"/>
        </w:tcPr>
        <w:p w14:paraId="0866494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71615F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555712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9E2EFD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7B4B02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8C39D" w14:textId="77777777" w:rsidR="00465BD2" w:rsidRDefault="00465BD2">
      <w:r>
        <w:separator/>
      </w:r>
    </w:p>
  </w:footnote>
  <w:footnote w:type="continuationSeparator" w:id="0">
    <w:p w14:paraId="44B7A8B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6571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15804F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33BA" w14:textId="77777777" w:rsidR="001D1A44" w:rsidRDefault="00AB57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25AA8D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FA18E9F" w14:textId="77777777" w:rsidR="001D1A44" w:rsidRDefault="001D1A44" w:rsidP="00EF6146">
                <w:pPr>
                  <w:jc w:val="right"/>
                </w:pPr>
              </w:p>
              <w:p w14:paraId="03E938AA" w14:textId="77777777" w:rsidR="001D1A44" w:rsidRDefault="001D1A44" w:rsidP="00EF6146">
                <w:pPr>
                  <w:jc w:val="right"/>
                </w:pPr>
              </w:p>
              <w:p w14:paraId="252F8F80" w14:textId="77777777" w:rsidR="001D1A44" w:rsidRDefault="001D1A44" w:rsidP="00EF6146">
                <w:pPr>
                  <w:jc w:val="right"/>
                </w:pPr>
              </w:p>
              <w:p w14:paraId="2CA0EEC1" w14:textId="77777777" w:rsidR="001D1A44" w:rsidRDefault="001D1A44" w:rsidP="00EF6146">
                <w:pPr>
                  <w:jc w:val="right"/>
                </w:pPr>
              </w:p>
              <w:p w14:paraId="34F42001" w14:textId="77777777" w:rsidR="001D1A44" w:rsidRDefault="001D1A44" w:rsidP="00EF6146">
                <w:pPr>
                  <w:jc w:val="right"/>
                </w:pPr>
              </w:p>
              <w:p w14:paraId="147CA18E" w14:textId="77777777" w:rsidR="001D1A44" w:rsidRDefault="001D1A44" w:rsidP="00EF6146">
                <w:pPr>
                  <w:jc w:val="right"/>
                </w:pPr>
              </w:p>
              <w:p w14:paraId="0C4E7A3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FFEA04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9B42BB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A4A1164" wp14:editId="768A02C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65729C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D1230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CB2A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1778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6939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CDBCF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D7B89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8769BDB" w14:textId="77777777">
      <w:trPr>
        <w:trHeight w:hRule="exact" w:val="2342"/>
        <w:jc w:val="right"/>
      </w:trPr>
      <w:tc>
        <w:tcPr>
          <w:tcW w:w="9752" w:type="dxa"/>
        </w:tcPr>
        <w:p w14:paraId="29D200D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9460E6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A36A5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11499" w14:textId="77777777" w:rsidR="001D1A44" w:rsidRDefault="00AB57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B0CB42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0A2701B" w14:textId="77777777" w:rsidR="001D1A44" w:rsidRDefault="001D1A44" w:rsidP="00BD2E91">
                <w:pPr>
                  <w:jc w:val="right"/>
                </w:pPr>
              </w:p>
              <w:p w14:paraId="32B3864A" w14:textId="77777777" w:rsidR="001D1A44" w:rsidRDefault="001D1A44" w:rsidP="00BD2E91">
                <w:pPr>
                  <w:jc w:val="right"/>
                </w:pPr>
              </w:p>
              <w:p w14:paraId="2C338D7D" w14:textId="77777777" w:rsidR="001D1A44" w:rsidRDefault="001D1A44" w:rsidP="00BD2E91">
                <w:pPr>
                  <w:jc w:val="right"/>
                </w:pPr>
              </w:p>
              <w:p w14:paraId="50C7CEA0" w14:textId="77777777" w:rsidR="001D1A44" w:rsidRDefault="001D1A44" w:rsidP="00BD2E91">
                <w:pPr>
                  <w:jc w:val="right"/>
                </w:pPr>
              </w:p>
              <w:p w14:paraId="1C4E9E47" w14:textId="77777777" w:rsidR="001D1A44" w:rsidRDefault="001D1A44" w:rsidP="00BD2E91">
                <w:pPr>
                  <w:jc w:val="right"/>
                </w:pPr>
              </w:p>
              <w:p w14:paraId="0F1ACE95" w14:textId="77777777" w:rsidR="001D1A44" w:rsidRDefault="001D1A44" w:rsidP="00BD2E91">
                <w:pPr>
                  <w:jc w:val="right"/>
                </w:pPr>
              </w:p>
              <w:p w14:paraId="1273D3D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B4C34C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093A5C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799FAF1" wp14:editId="593CB74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591ED4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8DFE40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3B03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12AE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B10A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DB91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745F3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FA223B6" w14:textId="77777777">
      <w:trPr>
        <w:trHeight w:hRule="exact" w:val="2342"/>
        <w:jc w:val="right"/>
      </w:trPr>
      <w:tc>
        <w:tcPr>
          <w:tcW w:w="9752" w:type="dxa"/>
        </w:tcPr>
        <w:p w14:paraId="3D75148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A40E9B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51E65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167E070" wp14:editId="5919D8D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FE9CE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1D6291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FF2B1F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094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3667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697A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5724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7DE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E4966D9"/>
  <w15:docId w15:val="{43A30071-ECBA-4E93-996B-FFE58FCC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B3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MTN33%20%20PricingSupplement13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3F0FB1-77F1-4C93-B02B-CAADD830481E}"/>
</file>

<file path=customXml/itemProps3.xml><?xml version="1.0" encoding="utf-8"?>
<ds:datastoreItem xmlns:ds="http://schemas.openxmlformats.org/officeDocument/2006/customXml" ds:itemID="{12E88D10-EC72-4C29-9157-DE8A23ED1B87}"/>
</file>

<file path=customXml/itemProps4.xml><?xml version="1.0" encoding="utf-8"?>
<ds:datastoreItem xmlns:ds="http://schemas.openxmlformats.org/officeDocument/2006/customXml" ds:itemID="{26D56EE5-D06C-474B-8905-62759EA05E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2022-09-08T13:15:00Z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2022-09-07T11:51:47Z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38eb641d-2725-4b3a-a1b5-6410f629390b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